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665" w:rsidRDefault="00EB7665" w:rsidP="00EB76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 xml:space="preserve">Príloha č. </w:t>
      </w:r>
      <w:bookmarkStart w:id="0" w:name="_GoBack"/>
      <w:r w:rsidR="003A559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>8</w:t>
      </w:r>
      <w:bookmarkEnd w:id="0"/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cs-CZ"/>
        </w:rPr>
        <w:t xml:space="preserve"> k Príručke pre žiadateľa – Schválenie OP a financovanie OF OV / ZOV podľa  delegovaného nariadenia Komisie (EÚ)  2017/891 a vykonávacieho nariadenia (EÚ)  2017/892</w:t>
      </w:r>
    </w:p>
    <w:p w:rsidR="006E1C40" w:rsidRPr="006E1C40" w:rsidRDefault="006E1C40" w:rsidP="006E1C40">
      <w:pPr>
        <w:spacing w:after="0" w:line="300" w:lineRule="exact"/>
        <w:ind w:left="2880"/>
        <w:rPr>
          <w:rFonts w:ascii="Times New Roman" w:eastAsia="Times New Roman" w:hAnsi="Times New Roman" w:cs="Times New Roman"/>
          <w:b/>
          <w:bCs/>
          <w:sz w:val="32"/>
          <w:lang w:eastAsia="cs-CZ"/>
        </w:rPr>
      </w:pPr>
    </w:p>
    <w:p w:rsidR="006E1C40" w:rsidRDefault="006E1C40" w:rsidP="006E1C40">
      <w:pPr>
        <w:spacing w:after="0" w:line="300" w:lineRule="exact"/>
        <w:ind w:left="2880"/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E1C40" w:rsidRPr="006E1C40" w:rsidRDefault="006E1C40" w:rsidP="006E1C40">
      <w:pPr>
        <w:spacing w:after="0" w:line="300" w:lineRule="exact"/>
        <w:ind w:left="2880"/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E1C40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Žiadosť o</w:t>
      </w:r>
      <w:r w:rsidR="000C2696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 čiastkovú </w:t>
      </w:r>
      <w:r w:rsidRPr="006E1C40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platbu</w:t>
      </w:r>
    </w:p>
    <w:p w:rsidR="006E1C40" w:rsidRPr="006E1C40" w:rsidRDefault="006E1C40" w:rsidP="006E1C40">
      <w:pPr>
        <w:spacing w:after="0" w:line="300" w:lineRule="exact"/>
        <w:ind w:left="2880"/>
        <w:rPr>
          <w:rFonts w:ascii="Times New Roman" w:eastAsia="Times New Roman" w:hAnsi="Times New Roman" w:cs="Times New Roman"/>
          <w:b/>
          <w:bCs/>
          <w:sz w:val="32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253"/>
      </w:tblGrid>
      <w:tr w:rsidR="006E1C40" w:rsidRPr="006E1C40" w:rsidTr="00D611E3">
        <w:tc>
          <w:tcPr>
            <w:tcW w:w="4253" w:type="dxa"/>
            <w:shd w:val="clear" w:color="auto" w:fill="D9D9D9"/>
          </w:tcPr>
          <w:p w:rsidR="006E1C40" w:rsidRPr="006E1C40" w:rsidRDefault="006E1C40" w:rsidP="006E1C40">
            <w:pPr>
              <w:spacing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E1C4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Registračné číslo žiadosti:</w:t>
            </w:r>
          </w:p>
          <w:p w:rsidR="006E1C40" w:rsidRPr="006E1C40" w:rsidRDefault="006E1C40" w:rsidP="006E1C40">
            <w:pPr>
              <w:spacing w:after="0" w:line="300" w:lineRule="exact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6E1C40">
              <w:rPr>
                <w:rFonts w:ascii="Times New Roman" w:eastAsia="Times New Roman" w:hAnsi="Times New Roman" w:cs="Times New Roman"/>
                <w:i/>
                <w:lang w:eastAsia="cs-CZ"/>
              </w:rPr>
              <w:t>(vyplní platobná agentúra)</w:t>
            </w:r>
          </w:p>
          <w:p w:rsidR="006E1C40" w:rsidRPr="006E1C40" w:rsidRDefault="006E1C40" w:rsidP="006E1C40">
            <w:pPr>
              <w:spacing w:after="0" w:line="300" w:lineRule="exact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:rsidR="006E1C40" w:rsidRPr="006E1C40" w:rsidRDefault="006E1C40" w:rsidP="006E1C40">
            <w:pPr>
              <w:spacing w:after="0" w:line="300" w:lineRule="exact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:rsidR="006E1C40" w:rsidRPr="006E1C40" w:rsidRDefault="006E1C40" w:rsidP="006E1C40">
            <w:pPr>
              <w:spacing w:after="0" w:line="300" w:lineRule="exact"/>
              <w:rPr>
                <w:rFonts w:ascii="Arial" w:eastAsia="Times New Roman" w:hAnsi="Arial" w:cs="Arial"/>
                <w:i/>
                <w:lang w:eastAsia="cs-CZ"/>
              </w:rPr>
            </w:pPr>
          </w:p>
        </w:tc>
      </w:tr>
    </w:tbl>
    <w:p w:rsidR="006E1C40" w:rsidRPr="006E1C40" w:rsidRDefault="006E1C40" w:rsidP="006E1C40">
      <w:pPr>
        <w:spacing w:after="0" w:line="300" w:lineRule="exact"/>
        <w:ind w:left="2880"/>
        <w:rPr>
          <w:rFonts w:ascii="Arial" w:eastAsia="Times New Roman" w:hAnsi="Arial" w:cs="Arial"/>
          <w:lang w:eastAsia="cs-CZ"/>
        </w:rPr>
      </w:pPr>
    </w:p>
    <w:p w:rsidR="006E1C40" w:rsidRPr="006E1C40" w:rsidRDefault="006E1C40" w:rsidP="006E1C40">
      <w:pPr>
        <w:spacing w:after="0" w:line="300" w:lineRule="exact"/>
        <w:ind w:left="2880"/>
        <w:rPr>
          <w:rFonts w:ascii="Arial" w:eastAsia="Times New Roman" w:hAnsi="Arial" w:cs="Arial"/>
          <w:lang w:eastAsia="cs-CZ"/>
        </w:rPr>
      </w:pPr>
    </w:p>
    <w:p w:rsidR="006E1C40" w:rsidRPr="007F66DB" w:rsidRDefault="006E1C40" w:rsidP="009A3D11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Cs w:val="21"/>
          <w:lang w:eastAsia="sk-SK"/>
        </w:rPr>
      </w:pPr>
      <w:r w:rsidRPr="007F66DB"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  <w:t xml:space="preserve">Všeobecné údaje </w:t>
      </w:r>
    </w:p>
    <w:p w:rsidR="007F66DB" w:rsidRDefault="007F66DB" w:rsidP="007F66DB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1"/>
          <w:lang w:eastAsia="sk-SK"/>
        </w:rPr>
      </w:pPr>
    </w:p>
    <w:p w:rsidR="007F66DB" w:rsidRPr="007F66DB" w:rsidRDefault="007F66DB" w:rsidP="007F66DB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1"/>
          <w:lang w:eastAsia="sk-SK"/>
        </w:rPr>
      </w:pPr>
    </w:p>
    <w:tbl>
      <w:tblPr>
        <w:tblW w:w="9881" w:type="dxa"/>
        <w:tblInd w:w="-3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1"/>
        <w:gridCol w:w="69"/>
        <w:gridCol w:w="32"/>
        <w:gridCol w:w="4729"/>
      </w:tblGrid>
      <w:tr w:rsidR="006E1C40" w:rsidRPr="006E1C40" w:rsidTr="00D611E3">
        <w:trPr>
          <w:cantSplit/>
          <w:trHeight w:val="550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Žiadateľ (názov organizácie výrobcov/združenia organizácie výrobcov</w:t>
            </w:r>
            <w:r w:rsidR="00B26BA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</w:t>
            </w: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- OV/ZOV):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Registračné číslo OV/ZOV: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</w:t>
            </w:r>
            <w:r w:rsidRPr="006E1C40"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  <w:t>(pridelené pri uznaní)</w:t>
            </w: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  </w:t>
            </w:r>
          </w:p>
        </w:tc>
      </w:tr>
      <w:tr w:rsidR="006E1C40" w:rsidRPr="006E1C40" w:rsidTr="00D611E3">
        <w:trPr>
          <w:cantSplit/>
          <w:trHeight w:val="293"/>
        </w:trPr>
        <w:tc>
          <w:tcPr>
            <w:tcW w:w="5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Právna forma OV/ZOV: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76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Osoba oprávnená konať v mene OV/ZOV:</w:t>
            </w:r>
          </w:p>
        </w:tc>
      </w:tr>
      <w:tr w:rsidR="006E1C40" w:rsidRPr="006E1C40" w:rsidTr="00D611E3">
        <w:trPr>
          <w:cantSplit/>
          <w:trHeight w:val="293"/>
        </w:trPr>
        <w:tc>
          <w:tcPr>
            <w:tcW w:w="5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Forma vlastníctva: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7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6E1C40" w:rsidRPr="006E1C40" w:rsidTr="00D611E3">
        <w:trPr>
          <w:cantSplit/>
          <w:trHeight w:val="474"/>
        </w:trPr>
        <w:tc>
          <w:tcPr>
            <w:tcW w:w="5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IČO: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76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Identifikačné číslo  pre DPH:</w:t>
            </w:r>
          </w:p>
        </w:tc>
      </w:tr>
      <w:tr w:rsidR="006E1C40" w:rsidRPr="006E1C40" w:rsidTr="00D611E3">
        <w:trPr>
          <w:cantSplit/>
          <w:trHeight w:val="633"/>
        </w:trPr>
        <w:tc>
          <w:tcPr>
            <w:tcW w:w="98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Sídlo: (ulica, č. domu, PSČ, mesto, obec):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 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6E1C40" w:rsidRPr="006E1C40" w:rsidTr="00D611E3">
        <w:trPr>
          <w:cantSplit/>
          <w:trHeight w:val="429"/>
        </w:trPr>
        <w:tc>
          <w:tcPr>
            <w:tcW w:w="98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Kraj:</w:t>
            </w:r>
          </w:p>
        </w:tc>
      </w:tr>
      <w:tr w:rsidR="006E1C40" w:rsidRPr="006E1C40" w:rsidTr="00D611E3">
        <w:trPr>
          <w:cantSplit/>
          <w:trHeight w:val="333"/>
        </w:trPr>
        <w:tc>
          <w:tcPr>
            <w:tcW w:w="5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Tel. č.: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72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E - mail:</w:t>
            </w:r>
          </w:p>
        </w:tc>
      </w:tr>
      <w:tr w:rsidR="006E1C40" w:rsidRPr="006E1C40" w:rsidTr="00D611E3">
        <w:trPr>
          <w:cantSplit/>
          <w:trHeight w:val="857"/>
        </w:trPr>
        <w:tc>
          <w:tcPr>
            <w:tcW w:w="988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Korešpondenčná adresa </w:t>
            </w:r>
            <w:r w:rsidRPr="006E1C40"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  <w:t>(ak je iná ako adresa sídla)</w:t>
            </w:r>
            <w:r w:rsidR="00B26BAF">
              <w:rPr>
                <w:rFonts w:ascii="Times New Roman" w:eastAsia="Times New Roman" w:hAnsi="Times New Roman" w:cs="Times New Roman"/>
                <w:i/>
                <w:iCs/>
                <w:szCs w:val="24"/>
                <w:lang w:eastAsia="sk-SK"/>
              </w:rPr>
              <w:t>:</w:t>
            </w:r>
          </w:p>
        </w:tc>
      </w:tr>
      <w:tr w:rsidR="006E1C40" w:rsidRPr="006E1C40" w:rsidTr="00D611E3">
        <w:trPr>
          <w:cantSplit/>
          <w:trHeight w:val="865"/>
        </w:trPr>
        <w:tc>
          <w:tcPr>
            <w:tcW w:w="5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Obdobie za, ktoré sa nárokuje podpora: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Rok vykonávania operačného programu: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8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1C40" w:rsidRPr="006E1C40" w:rsidRDefault="006E1C40" w:rsidP="006E1C40">
            <w:pPr>
              <w:spacing w:after="0" w:line="240" w:lineRule="auto"/>
              <w:ind w:left="169" w:hanging="169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 Hodnota predanej produkcie (VMP) z referenčného obdobia:</w:t>
            </w:r>
          </w:p>
          <w:p w:rsidR="006E1C40" w:rsidRPr="006E1C40" w:rsidRDefault="006E1C40" w:rsidP="006E1C40">
            <w:pPr>
              <w:spacing w:after="0" w:line="240" w:lineRule="auto"/>
              <w:ind w:left="169" w:hanging="169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  <w:p w:rsidR="006E1C40" w:rsidRPr="006E1C40" w:rsidRDefault="006E1C40" w:rsidP="006E1C40">
            <w:pPr>
              <w:spacing w:after="0" w:line="240" w:lineRule="auto"/>
              <w:ind w:left="169" w:hanging="169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963771" w:rsidRPr="006E1C40" w:rsidTr="00D611E3">
        <w:trPr>
          <w:cantSplit/>
          <w:trHeight w:val="865"/>
        </w:trPr>
        <w:tc>
          <w:tcPr>
            <w:tcW w:w="5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3771" w:rsidRPr="006E1C40" w:rsidRDefault="00963771" w:rsidP="007E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Požadovaná čiastka na vyplatenie</w:t>
            </w:r>
            <w:r w:rsidR="007E497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(EUR)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: </w:t>
            </w:r>
          </w:p>
        </w:tc>
        <w:tc>
          <w:tcPr>
            <w:tcW w:w="48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63771" w:rsidRPr="006E1C40" w:rsidRDefault="00963771" w:rsidP="006E1C40">
            <w:pPr>
              <w:spacing w:after="0" w:line="240" w:lineRule="auto"/>
              <w:ind w:left="169" w:hanging="169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   </w:t>
            </w:r>
          </w:p>
        </w:tc>
      </w:tr>
      <w:tr w:rsidR="007F66DB" w:rsidRPr="006E1C40" w:rsidTr="00D611E3">
        <w:trPr>
          <w:cantSplit/>
          <w:trHeight w:val="865"/>
        </w:trPr>
        <w:tc>
          <w:tcPr>
            <w:tcW w:w="5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66DB" w:rsidRPr="006E1C40" w:rsidRDefault="007F66DB" w:rsidP="007F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</w:t>
            </w: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Číslo účtu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s názvom operačný fond </w:t>
            </w:r>
            <w:r w:rsidRPr="006E1C40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 xml:space="preserve"> </w:t>
            </w:r>
            <w:r w:rsidRPr="006E1C40">
              <w:rPr>
                <w:rFonts w:ascii="Times New Roman" w:eastAsia="Times New Roman" w:hAnsi="Times New Roman" w:cs="Times New Roman"/>
                <w:bCs/>
                <w:i/>
                <w:szCs w:val="24"/>
                <w:lang w:eastAsia="sk-SK"/>
              </w:rPr>
              <w:t>(v tvare IBAN):</w:t>
            </w:r>
          </w:p>
          <w:p w:rsidR="007F66DB" w:rsidRDefault="007F66DB" w:rsidP="007E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48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66DB" w:rsidRDefault="007F66DB" w:rsidP="006E1C40">
            <w:pPr>
              <w:spacing w:after="0" w:line="240" w:lineRule="auto"/>
              <w:ind w:left="169" w:hanging="169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</w:tbl>
    <w:p w:rsidR="006E1C40" w:rsidRPr="000C2696" w:rsidRDefault="006E1C40" w:rsidP="000C2696">
      <w:pPr>
        <w:pStyle w:val="Odsekzoznamu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</w:pPr>
      <w:r w:rsidRPr="000C2696"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  <w:lastRenderedPageBreak/>
        <w:t>Podmienky pre zvýšené % podpory</w:t>
      </w:r>
    </w:p>
    <w:p w:rsidR="006E1C40" w:rsidRPr="006E1C40" w:rsidRDefault="006E1C40" w:rsidP="006E1C40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E1C40">
        <w:rPr>
          <w:rFonts w:ascii="Times New Roman" w:eastAsia="Times New Roman" w:hAnsi="Times New Roman" w:cs="Times New Roman"/>
          <w:sz w:val="24"/>
          <w:szCs w:val="24"/>
          <w:lang w:eastAsia="sk-SK"/>
        </w:rPr>
        <w:t>OV</w:t>
      </w:r>
      <w:r w:rsidRPr="006E1C4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 ZOV spĺňa/nespĺňa aspoň jednu z uvedených podmienok pre zvýšené percento podpory uvedené v čl. 34, ods. 3 písm. a) – g) nariadenia EP a Rady (EÚ) č. 1308/2013</w:t>
      </w:r>
    </w:p>
    <w:p w:rsidR="006E1C40" w:rsidRP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PODMIENKY </w:t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sk-SK"/>
              </w:rPr>
              <w:t>ÁNO</w:t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sk-SK"/>
              </w:rPr>
              <w:t>NIE</w:t>
            </w:r>
          </w:p>
        </w:tc>
      </w:tr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Cs/>
                <w:lang w:eastAsia="sk-SK"/>
              </w:rPr>
              <w:t>a) predkladá ho viacero organizácií výrobcov Únie, ktoré pôsobia v rámci nadnárodných režimov v rôznych členských štátoch;</w:t>
            </w:r>
          </w:p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</w:tr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Cs/>
                <w:lang w:eastAsia="sk-SK"/>
              </w:rPr>
              <w:t>b) predkladá ho jedna alebo viacero organizácií výrobcov zapojených do režimov, ktoré fungujú na medziodvetvovom základe;</w:t>
            </w:r>
          </w:p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</w:tr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Cs/>
                <w:lang w:eastAsia="sk-SK"/>
              </w:rPr>
              <w:t>c) vzťahuje sa iba na osobitnú podporu na výrobu ekologických výrobkov, na ktoré sa vzťahuje nariadenie Rady (ES) č. 834/2007;</w:t>
            </w:r>
          </w:p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</w:tr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Cs/>
                <w:lang w:eastAsia="sk-SK"/>
              </w:rPr>
              <w:t>d) je prvým, ktorý predkladá uznaná organizácia výrobcov, ktorá vznikla zlúčením dvoch uznaných organizácií výrobcov;</w:t>
            </w:r>
          </w:p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</w:tr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Cs/>
                <w:lang w:eastAsia="sk-SK"/>
              </w:rPr>
              <w:t>e) je prvým, ktorý predkladá uznaná organizácia výrobcov, ktorá sa zlúčila s inou uznanou organizáciou výrobcov;</w:t>
            </w:r>
          </w:p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</w:tr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Cs/>
                <w:lang w:eastAsia="sk-SK"/>
              </w:rPr>
              <w:t>f) predkladajú ho organizácie výrobcov v členských štátoch, v ktorých organizácie výrobcov predávajú menej ako 20 % produkcie ovocia a zeleniny;</w:t>
            </w:r>
          </w:p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</w:tr>
      <w:tr w:rsidR="006E1C40" w:rsidRPr="006E1C40" w:rsidTr="00D611E3">
        <w:tc>
          <w:tcPr>
            <w:tcW w:w="6408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Cs/>
                <w:lang w:eastAsia="sk-SK"/>
              </w:rPr>
              <w:t>g) predkladá ho organizácia výrobcov v jednom z najvzdialenejších regiónov uvedených v článku 349 ZFEÚ.</w:t>
            </w:r>
          </w:p>
          <w:p w:rsidR="006E1C40" w:rsidRPr="006E1C40" w:rsidRDefault="006E1C40" w:rsidP="006E1C40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6E1C40" w:rsidRPr="006E1C40" w:rsidRDefault="006E1C40" w:rsidP="006E1C40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instrText xml:space="preserve"> FORMCHECKBOX </w:instrText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</w:r>
            <w:r w:rsidR="00780E51">
              <w:rPr>
                <w:rFonts w:ascii="Book Antiqua" w:eastAsia="Times New Roman" w:hAnsi="Book Antiqua" w:cs="Tahoma"/>
                <w:b/>
                <w:lang w:eastAsia="sk-SK"/>
              </w:rPr>
              <w:fldChar w:fldCharType="separate"/>
            </w:r>
            <w:r w:rsidRPr="006E1C40">
              <w:rPr>
                <w:rFonts w:ascii="Book Antiqua" w:eastAsia="Times New Roman" w:hAnsi="Book Antiqua" w:cs="Tahoma"/>
                <w:b/>
                <w:lang w:eastAsia="sk-SK"/>
              </w:rPr>
              <w:fldChar w:fldCharType="end"/>
            </w:r>
          </w:p>
        </w:tc>
      </w:tr>
    </w:tbl>
    <w:p w:rsidR="006E1C40" w:rsidRP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1"/>
          <w:lang w:eastAsia="sk-SK"/>
        </w:rPr>
      </w:pPr>
      <w:r w:rsidRPr="006E1C40">
        <w:rPr>
          <w:rFonts w:ascii="Times New Roman" w:eastAsia="Times New Roman" w:hAnsi="Times New Roman" w:cs="Times New Roman"/>
          <w:b/>
          <w:bCs/>
          <w:sz w:val="28"/>
          <w:szCs w:val="21"/>
          <w:lang w:eastAsia="sk-SK"/>
        </w:rPr>
        <w:t xml:space="preserve"> </w:t>
      </w:r>
    </w:p>
    <w:p w:rsid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963771" w:rsidRDefault="00963771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</w:pPr>
    </w:p>
    <w:p w:rsidR="002E3EEA" w:rsidRDefault="002E3EEA" w:rsidP="006E1C40">
      <w:pPr>
        <w:spacing w:after="0" w:line="240" w:lineRule="auto"/>
        <w:rPr>
          <w:rFonts w:ascii="Times New Roman" w:eastAsia="Times New Roman" w:hAnsi="Times New Roman" w:cs="Times New Roman"/>
          <w:bCs/>
          <w:sz w:val="21"/>
          <w:szCs w:val="21"/>
          <w:lang w:eastAsia="sk-SK"/>
        </w:rPr>
        <w:sectPr w:rsidR="002E3EEA" w:rsidSect="00963771">
          <w:headerReference w:type="default" r:id="rId8"/>
          <w:pgSz w:w="11906" w:h="16838" w:code="9"/>
          <w:pgMar w:top="1418" w:right="1418" w:bottom="1418" w:left="1418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E1C40" w:rsidRPr="000C2696" w:rsidRDefault="006E1C40" w:rsidP="000C2696">
      <w:pPr>
        <w:pStyle w:val="Odsekzoznamu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</w:pPr>
      <w:r w:rsidRPr="000C2696"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  <w:lastRenderedPageBreak/>
        <w:t xml:space="preserve">  Údaje o operačnom programe a štvrťročných výdajoch</w:t>
      </w:r>
    </w:p>
    <w:p w:rsidR="006E1C40" w:rsidRP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1428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4"/>
        <w:gridCol w:w="1936"/>
        <w:gridCol w:w="1656"/>
        <w:gridCol w:w="1912"/>
        <w:gridCol w:w="2785"/>
        <w:gridCol w:w="2214"/>
        <w:gridCol w:w="2335"/>
      </w:tblGrid>
      <w:tr w:rsidR="003E0E5A" w:rsidRPr="006E1C40" w:rsidTr="003E0E5A">
        <w:trPr>
          <w:cantSplit/>
          <w:trHeight w:val="1098"/>
        </w:trPr>
        <w:tc>
          <w:tcPr>
            <w:tcW w:w="1444" w:type="dxa"/>
            <w:shd w:val="clear" w:color="auto" w:fill="F3F3F3"/>
          </w:tcPr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Opatrenie a č. položky</w:t>
            </w:r>
          </w:p>
        </w:tc>
        <w:tc>
          <w:tcPr>
            <w:tcW w:w="1936" w:type="dxa"/>
            <w:shd w:val="clear" w:color="auto" w:fill="F3F3F3"/>
          </w:tcPr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Číslo faktúry</w:t>
            </w:r>
          </w:p>
        </w:tc>
        <w:tc>
          <w:tcPr>
            <w:tcW w:w="1656" w:type="dxa"/>
            <w:shd w:val="clear" w:color="auto" w:fill="F3F3F3"/>
          </w:tcPr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Dátum platby / číslo bankového výpisu</w:t>
            </w:r>
          </w:p>
        </w:tc>
        <w:tc>
          <w:tcPr>
            <w:tcW w:w="1912" w:type="dxa"/>
            <w:shd w:val="clear" w:color="auto" w:fill="F3F3F3"/>
          </w:tcPr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Dodávateľ</w:t>
            </w:r>
          </w:p>
        </w:tc>
        <w:tc>
          <w:tcPr>
            <w:tcW w:w="2785" w:type="dxa"/>
            <w:shd w:val="clear" w:color="auto" w:fill="F3F3F3"/>
          </w:tcPr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Rozpis faktúry</w:t>
            </w:r>
          </w:p>
        </w:tc>
        <w:tc>
          <w:tcPr>
            <w:tcW w:w="2214" w:type="dxa"/>
            <w:shd w:val="clear" w:color="auto" w:fill="F3F3F3"/>
          </w:tcPr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Suma výdavkov</w:t>
            </w:r>
          </w:p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s DPH</w:t>
            </w:r>
          </w:p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(EUR)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F3F3F3"/>
          </w:tcPr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Suma výdavkov</w:t>
            </w:r>
          </w:p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 xml:space="preserve">bez DPH </w:t>
            </w:r>
          </w:p>
          <w:p w:rsidR="003E0E5A" w:rsidRPr="006E1C40" w:rsidRDefault="003E0E5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(EUR)</w:t>
            </w: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3E0E5A">
        <w:trPr>
          <w:trHeight w:val="149"/>
        </w:trPr>
        <w:tc>
          <w:tcPr>
            <w:tcW w:w="144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3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656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1912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78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4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35" w:type="dxa"/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3E0E5A" w:rsidRPr="006E1C40" w:rsidTr="0024107F">
        <w:trPr>
          <w:trHeight w:val="149"/>
        </w:trPr>
        <w:tc>
          <w:tcPr>
            <w:tcW w:w="14282" w:type="dxa"/>
            <w:gridSpan w:val="7"/>
            <w:tcBorders>
              <w:bottom w:val="single" w:sz="4" w:space="0" w:color="auto"/>
            </w:tcBorders>
          </w:tcPr>
          <w:p w:rsidR="003E0E5A" w:rsidRPr="006E1C40" w:rsidRDefault="003E0E5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Spolu:</w:t>
            </w:r>
          </w:p>
        </w:tc>
      </w:tr>
    </w:tbl>
    <w:p w:rsidR="006E1C40" w:rsidRP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145"/>
      </w:tblGrid>
      <w:tr w:rsidR="006E1C40" w:rsidRPr="006E1C40" w:rsidTr="00D611E3">
        <w:trPr>
          <w:cantSplit/>
          <w:trHeight w:val="498"/>
        </w:trPr>
        <w:tc>
          <w:tcPr>
            <w:tcW w:w="439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Výška pomoci </w:t>
            </w:r>
          </w:p>
          <w:p w:rsidR="006E1C40" w:rsidRPr="006E1C40" w:rsidRDefault="006E1C40" w:rsidP="006E1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514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Suma v EUR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E1C40" w:rsidRPr="006E1C40" w:rsidTr="00D611E3">
        <w:trPr>
          <w:cantSplit/>
          <w:trHeight w:val="420"/>
        </w:trPr>
        <w:tc>
          <w:tcPr>
            <w:tcW w:w="439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50%, resp. 60 % z celkových výdavkov na operačný program</w:t>
            </w:r>
          </w:p>
        </w:tc>
        <w:tc>
          <w:tcPr>
            <w:tcW w:w="514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</w:tbl>
    <w:p w:rsidR="002E3EEA" w:rsidRPr="000C2696" w:rsidRDefault="002E3EEA" w:rsidP="002E3E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6E1C40" w:rsidRPr="000C2696" w:rsidRDefault="006E1C40" w:rsidP="000C2696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</w:pPr>
      <w:r w:rsidRPr="000C2696"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  <w:t>Údaje o operačnom fonde</w:t>
      </w:r>
    </w:p>
    <w:p w:rsidR="006E1C40" w:rsidRP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145"/>
      </w:tblGrid>
      <w:tr w:rsidR="006E1C40" w:rsidRPr="006E1C40" w:rsidTr="00D611E3">
        <w:trPr>
          <w:cantSplit/>
          <w:trHeight w:val="498"/>
        </w:trPr>
        <w:tc>
          <w:tcPr>
            <w:tcW w:w="439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Výška operačného fondu financovaná z: </w:t>
            </w:r>
          </w:p>
          <w:p w:rsidR="006E1C40" w:rsidRPr="006E1C40" w:rsidRDefault="006E1C40" w:rsidP="006E1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514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Suma v EUR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E1C40" w:rsidRPr="006E1C40" w:rsidTr="00D611E3">
        <w:trPr>
          <w:cantSplit/>
          <w:trHeight w:val="420"/>
        </w:trPr>
        <w:tc>
          <w:tcPr>
            <w:tcW w:w="439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Odvodov členov</w:t>
            </w:r>
          </w:p>
        </w:tc>
        <w:tc>
          <w:tcPr>
            <w:tcW w:w="514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E1C40" w:rsidRPr="006E1C40" w:rsidTr="00D611E3">
        <w:trPr>
          <w:cantSplit/>
          <w:trHeight w:val="472"/>
        </w:trPr>
        <w:tc>
          <w:tcPr>
            <w:tcW w:w="4395" w:type="dxa"/>
          </w:tcPr>
          <w:p w:rsidR="006E1C40" w:rsidRPr="006E1C40" w:rsidRDefault="006E1C40" w:rsidP="006E1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Úverov</w:t>
            </w:r>
            <w:r w:rsidRPr="006E1C4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</w:p>
        </w:tc>
        <w:tc>
          <w:tcPr>
            <w:tcW w:w="514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E1C40" w:rsidRPr="006E1C40" w:rsidTr="00D611E3">
        <w:trPr>
          <w:cantSplit/>
          <w:trHeight w:val="539"/>
        </w:trPr>
        <w:tc>
          <w:tcPr>
            <w:tcW w:w="4395" w:type="dxa"/>
          </w:tcPr>
          <w:p w:rsidR="006E1C40" w:rsidRPr="006E1C40" w:rsidRDefault="006E1C40" w:rsidP="006E1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Iné</w:t>
            </w:r>
            <w:r w:rsidRPr="006E1C40"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  <w:t xml:space="preserve"> </w:t>
            </w:r>
            <w:r w:rsidRPr="006E1C40">
              <w:rPr>
                <w:rFonts w:ascii="Times New Roman" w:eastAsia="Times New Roman" w:hAnsi="Times New Roman" w:cs="Times New Roman"/>
                <w:bCs/>
                <w:i/>
                <w:szCs w:val="21"/>
                <w:lang w:eastAsia="sk-SK"/>
              </w:rPr>
              <w:t>- bližšie špecifikujte</w:t>
            </w:r>
          </w:p>
        </w:tc>
        <w:tc>
          <w:tcPr>
            <w:tcW w:w="5145" w:type="dxa"/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E1C40" w:rsidRPr="006E1C40" w:rsidTr="00D611E3">
        <w:trPr>
          <w:cantSplit/>
          <w:trHeight w:val="469"/>
        </w:trPr>
        <w:tc>
          <w:tcPr>
            <w:tcW w:w="4395" w:type="dxa"/>
            <w:tcBorders>
              <w:bottom w:val="single" w:sz="4" w:space="0" w:color="auto"/>
            </w:tcBorders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Spolu</w:t>
            </w:r>
            <w:r w:rsidRPr="006E1C40"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  <w:t>:</w:t>
            </w:r>
          </w:p>
        </w:tc>
        <w:tc>
          <w:tcPr>
            <w:tcW w:w="5145" w:type="dxa"/>
            <w:tcBorders>
              <w:bottom w:val="single" w:sz="4" w:space="0" w:color="auto"/>
            </w:tcBorders>
          </w:tcPr>
          <w:p w:rsidR="006E1C40" w:rsidRPr="006E1C40" w:rsidRDefault="006E1C40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</w:tbl>
    <w:p w:rsidR="006E1C40" w:rsidRP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E1C40" w:rsidRPr="000C2696" w:rsidRDefault="006E1C40" w:rsidP="000C2696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</w:pPr>
      <w:r w:rsidRPr="000C2696">
        <w:rPr>
          <w:rFonts w:ascii="Times New Roman" w:eastAsia="Times New Roman" w:hAnsi="Times New Roman" w:cs="Times New Roman"/>
          <w:b/>
          <w:sz w:val="30"/>
          <w:szCs w:val="30"/>
          <w:lang w:eastAsia="sk-SK"/>
        </w:rPr>
        <w:t>Údaje o VMP za realizovaný štvrťrok</w:t>
      </w:r>
    </w:p>
    <w:p w:rsidR="006E1C40" w:rsidRPr="006E1C40" w:rsidRDefault="006E1C40" w:rsidP="006E1C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tbl>
      <w:tblPr>
        <w:tblW w:w="14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9"/>
        <w:gridCol w:w="2242"/>
        <w:gridCol w:w="2242"/>
        <w:gridCol w:w="2216"/>
        <w:gridCol w:w="2370"/>
        <w:gridCol w:w="2623"/>
      </w:tblGrid>
      <w:tr w:rsidR="0062379A" w:rsidRPr="006E1C40" w:rsidTr="000C2696">
        <w:trPr>
          <w:cantSplit/>
          <w:trHeight w:val="639"/>
        </w:trPr>
        <w:tc>
          <w:tcPr>
            <w:tcW w:w="2379" w:type="dxa"/>
          </w:tcPr>
          <w:p w:rsidR="0062379A" w:rsidRPr="006E1C40" w:rsidRDefault="0062379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Člen organizácie výrobcov</w:t>
            </w:r>
          </w:p>
          <w:p w:rsidR="0062379A" w:rsidRPr="006E1C40" w:rsidRDefault="0062379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42" w:type="dxa"/>
          </w:tcPr>
          <w:p w:rsidR="0062379A" w:rsidRDefault="0062379A" w:rsidP="002E3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Predaná produkcia mimo OV (t) – priamy predaj členmi OV</w:t>
            </w:r>
          </w:p>
          <w:p w:rsidR="0062379A" w:rsidRPr="006E1C40" w:rsidRDefault="0062379A" w:rsidP="002E3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[A]</w:t>
            </w:r>
          </w:p>
        </w:tc>
        <w:tc>
          <w:tcPr>
            <w:tcW w:w="2242" w:type="dxa"/>
          </w:tcPr>
          <w:p w:rsidR="0062379A" w:rsidRDefault="0062379A" w:rsidP="00892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Predaná produkcia cez OV (t)</w:t>
            </w:r>
          </w:p>
          <w:p w:rsidR="0062379A" w:rsidRPr="006E1C40" w:rsidRDefault="0062379A" w:rsidP="00892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[B]</w:t>
            </w:r>
          </w:p>
        </w:tc>
        <w:tc>
          <w:tcPr>
            <w:tcW w:w="2216" w:type="dxa"/>
          </w:tcPr>
          <w:p w:rsidR="0062379A" w:rsidRDefault="0062379A" w:rsidP="00623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 xml:space="preserve">Podiel predaja produkcie cez OV (%) </w:t>
            </w:r>
          </w:p>
          <w:p w:rsidR="0062379A" w:rsidRPr="006E1C40" w:rsidRDefault="0062379A" w:rsidP="00623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[B]/([A]+[B])</w:t>
            </w:r>
          </w:p>
        </w:tc>
        <w:tc>
          <w:tcPr>
            <w:tcW w:w="2370" w:type="dxa"/>
          </w:tcPr>
          <w:p w:rsidR="0062379A" w:rsidRPr="006E1C40" w:rsidRDefault="0062379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Suma VMP</w:t>
            </w:r>
          </w:p>
          <w:p w:rsidR="0062379A" w:rsidRPr="006E1C40" w:rsidRDefault="0062379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(EUR)</w:t>
            </w:r>
          </w:p>
          <w:p w:rsidR="0062379A" w:rsidRPr="006E1C40" w:rsidRDefault="0062379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623" w:type="dxa"/>
          </w:tcPr>
          <w:p w:rsidR="0062379A" w:rsidRPr="006E1C40" w:rsidRDefault="0062379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Výška príspevkov</w:t>
            </w:r>
          </w:p>
          <w:p w:rsidR="0062379A" w:rsidRPr="006E1C40" w:rsidRDefault="0062379A" w:rsidP="006E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  <w:t>(EUR)</w:t>
            </w:r>
          </w:p>
        </w:tc>
      </w:tr>
      <w:tr w:rsidR="0062379A" w:rsidRPr="006E1C40" w:rsidTr="000C2696">
        <w:trPr>
          <w:cantSplit/>
          <w:trHeight w:val="439"/>
        </w:trPr>
        <w:tc>
          <w:tcPr>
            <w:tcW w:w="2379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</w:p>
        </w:tc>
        <w:tc>
          <w:tcPr>
            <w:tcW w:w="2242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42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6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70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623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2379A" w:rsidRPr="006E1C40" w:rsidTr="000C2696">
        <w:trPr>
          <w:cantSplit/>
          <w:trHeight w:val="416"/>
        </w:trPr>
        <w:tc>
          <w:tcPr>
            <w:tcW w:w="2379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</w:p>
        </w:tc>
        <w:tc>
          <w:tcPr>
            <w:tcW w:w="2242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42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6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70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623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2379A" w:rsidRPr="006E1C40" w:rsidTr="000C2696">
        <w:trPr>
          <w:cantSplit/>
          <w:trHeight w:val="423"/>
        </w:trPr>
        <w:tc>
          <w:tcPr>
            <w:tcW w:w="2379" w:type="dxa"/>
          </w:tcPr>
          <w:p w:rsidR="0062379A" w:rsidRPr="006E1C40" w:rsidRDefault="0062379A" w:rsidP="006E1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</w:pPr>
          </w:p>
        </w:tc>
        <w:tc>
          <w:tcPr>
            <w:tcW w:w="2242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42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6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70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623" w:type="dxa"/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  <w:tr w:rsidR="0062379A" w:rsidRPr="006E1C40" w:rsidTr="000C2696">
        <w:trPr>
          <w:cantSplit/>
          <w:trHeight w:val="475"/>
        </w:trPr>
        <w:tc>
          <w:tcPr>
            <w:tcW w:w="2379" w:type="dxa"/>
            <w:tcBorders>
              <w:bottom w:val="single" w:sz="4" w:space="0" w:color="auto"/>
            </w:tcBorders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1"/>
                <w:lang w:eastAsia="sk-SK"/>
              </w:rPr>
            </w:pPr>
            <w:r w:rsidRPr="006E1C40">
              <w:rPr>
                <w:rFonts w:ascii="Times New Roman" w:eastAsia="Times New Roman" w:hAnsi="Times New Roman" w:cs="Times New Roman"/>
                <w:b/>
                <w:szCs w:val="21"/>
                <w:lang w:eastAsia="sk-SK"/>
              </w:rPr>
              <w:t>Spolu</w:t>
            </w:r>
            <w:r w:rsidRPr="006E1C40"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  <w:t>: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216" w:type="dxa"/>
            <w:tcBorders>
              <w:bottom w:val="single" w:sz="4" w:space="0" w:color="auto"/>
            </w:tcBorders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62379A" w:rsidRPr="006E1C40" w:rsidRDefault="0062379A" w:rsidP="006E1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1"/>
                <w:lang w:eastAsia="sk-SK"/>
              </w:rPr>
            </w:pPr>
          </w:p>
        </w:tc>
      </w:tr>
    </w:tbl>
    <w:p w:rsidR="006E1C40" w:rsidRPr="006E1C40" w:rsidRDefault="006E1C40" w:rsidP="006E1C40">
      <w:pPr>
        <w:spacing w:after="0" w:line="300" w:lineRule="exact"/>
        <w:ind w:left="5672" w:firstLine="709"/>
        <w:jc w:val="both"/>
        <w:rPr>
          <w:rFonts w:ascii="Times New Roman" w:eastAsia="Times New Roman" w:hAnsi="Times New Roman" w:cs="Times New Roman"/>
          <w:b/>
          <w:bCs/>
          <w:lang w:eastAsia="sk-SK"/>
        </w:rPr>
        <w:sectPr w:rsidR="006E1C40" w:rsidRPr="006E1C40" w:rsidSect="002E3EEA">
          <w:headerReference w:type="default" r:id="rId9"/>
          <w:footerReference w:type="default" r:id="rId10"/>
          <w:pgSz w:w="16838" w:h="11906" w:orient="landscape" w:code="9"/>
          <w:pgMar w:top="1418" w:right="1418" w:bottom="1418" w:left="1418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63771" w:rsidRPr="000C2696" w:rsidRDefault="00963771" w:rsidP="0096377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0C2696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lastRenderedPageBreak/>
        <w:t>Vyhlásenie</w:t>
      </w:r>
      <w:r w:rsidR="00B26BAF" w:rsidRPr="000C2696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 a súhlas</w:t>
      </w:r>
    </w:p>
    <w:p w:rsidR="00963771" w:rsidRPr="006E1C40" w:rsidRDefault="00963771" w:rsidP="00963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C2696" w:rsidRDefault="000C2696" w:rsidP="00963771">
      <w:pPr>
        <w:spacing w:after="0" w:line="360" w:lineRule="auto"/>
        <w:ind w:right="-471" w:hanging="357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Default="00963771" w:rsidP="00963771">
      <w:pPr>
        <w:spacing w:after="0" w:line="360" w:lineRule="auto"/>
        <w:ind w:right="-471" w:hanging="357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  <w:r w:rsidRPr="006E1C40">
        <w:rPr>
          <w:rFonts w:ascii="Times New Roman" w:eastAsia="Times New Roman" w:hAnsi="Times New Roman" w:cs="Times New Roman"/>
          <w:b/>
          <w:bCs/>
          <w:lang w:eastAsia="sk-SK"/>
        </w:rPr>
        <w:t>Čestne vyhlasujem, že:</w:t>
      </w:r>
    </w:p>
    <w:p w:rsidR="000C2696" w:rsidRDefault="000C2696" w:rsidP="00963771">
      <w:pPr>
        <w:spacing w:after="0" w:line="360" w:lineRule="auto"/>
        <w:ind w:right="-471" w:hanging="357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Pr="006E1C40" w:rsidRDefault="000C2696" w:rsidP="00963771">
      <w:pPr>
        <w:spacing w:after="0" w:line="360" w:lineRule="auto"/>
        <w:ind w:right="-471" w:hanging="357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Pr="006E1C40" w:rsidRDefault="00963771" w:rsidP="00963771">
      <w:pPr>
        <w:numPr>
          <w:ilvl w:val="0"/>
          <w:numId w:val="3"/>
        </w:numPr>
        <w:tabs>
          <w:tab w:val="num" w:pos="0"/>
          <w:tab w:val="num" w:pos="720"/>
        </w:tabs>
        <w:spacing w:after="0" w:line="320" w:lineRule="exact"/>
        <w:ind w:left="714" w:right="-468" w:hanging="357"/>
        <w:contextualSpacing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>všetky údaje v tejto žiadosti a jej prílohách sú skutočné a pravdivé;</w:t>
      </w:r>
    </w:p>
    <w:p w:rsidR="00963771" w:rsidRPr="006E1C40" w:rsidRDefault="00963771" w:rsidP="00963771">
      <w:pPr>
        <w:numPr>
          <w:ilvl w:val="0"/>
          <w:numId w:val="3"/>
        </w:numPr>
        <w:tabs>
          <w:tab w:val="num" w:pos="0"/>
          <w:tab w:val="num" w:pos="720"/>
        </w:tabs>
        <w:spacing w:after="0" w:line="320" w:lineRule="exact"/>
        <w:ind w:left="714" w:right="-468" w:hanging="357"/>
        <w:contextualSpacing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 xml:space="preserve">vediem evidenciu o výrobe, pohybe a stave zásob druhov ovocia a zeleniny, na ktoré bola organizácia výrobcov uznaná, medzi sebou a svojimi členmi podľa zákona 431/2002 Z. z. o účtovníctve v znení neskorších predpisov; </w:t>
      </w:r>
    </w:p>
    <w:p w:rsidR="00963771" w:rsidRPr="006E1C40" w:rsidRDefault="00963771" w:rsidP="00963771">
      <w:pPr>
        <w:numPr>
          <w:ilvl w:val="0"/>
          <w:numId w:val="3"/>
        </w:numPr>
        <w:tabs>
          <w:tab w:val="num" w:pos="0"/>
          <w:tab w:val="num" w:pos="720"/>
        </w:tabs>
        <w:spacing w:after="0" w:line="320" w:lineRule="exact"/>
        <w:ind w:left="714" w:right="-468" w:hanging="357"/>
        <w:contextualSpacing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>členovia a organizácia výrobcov budú s</w:t>
      </w:r>
      <w:r w:rsidR="00B26BAF">
        <w:rPr>
          <w:rFonts w:ascii="Times New Roman" w:eastAsia="Times New Roman" w:hAnsi="Times New Roman" w:cs="Times New Roman"/>
          <w:lang w:eastAsia="sk-SK"/>
        </w:rPr>
        <w:t xml:space="preserve"> Pôdohospodárskou </w:t>
      </w:r>
      <w:r w:rsidRPr="006E1C40">
        <w:rPr>
          <w:rFonts w:ascii="Times New Roman" w:eastAsia="Times New Roman" w:hAnsi="Times New Roman" w:cs="Times New Roman"/>
          <w:lang w:eastAsia="sk-SK"/>
        </w:rPr>
        <w:t xml:space="preserve">platobnou agentúrou </w:t>
      </w:r>
      <w:r w:rsidR="00B26BAF">
        <w:rPr>
          <w:rFonts w:ascii="Times New Roman" w:eastAsia="Times New Roman" w:hAnsi="Times New Roman" w:cs="Times New Roman"/>
          <w:lang w:eastAsia="sk-SK"/>
        </w:rPr>
        <w:t xml:space="preserve">(ďalej len „platobná agentúra“) </w:t>
      </w:r>
      <w:r w:rsidRPr="006E1C40">
        <w:rPr>
          <w:rFonts w:ascii="Times New Roman" w:eastAsia="Times New Roman" w:hAnsi="Times New Roman" w:cs="Times New Roman"/>
          <w:lang w:eastAsia="sk-SK"/>
        </w:rPr>
        <w:t>spolupracovať v maximálne možnej miere, tak že jej poskytnú akékoľvek potrebné informácie, ktoré bude platobná agentúra v súvislosti so žiadosťou požadovať;</w:t>
      </w:r>
    </w:p>
    <w:p w:rsidR="00963771" w:rsidRPr="006E1C40" w:rsidRDefault="00963771" w:rsidP="00963771">
      <w:pPr>
        <w:numPr>
          <w:ilvl w:val="0"/>
          <w:numId w:val="3"/>
        </w:numPr>
        <w:tabs>
          <w:tab w:val="num" w:pos="0"/>
          <w:tab w:val="num" w:pos="720"/>
        </w:tabs>
        <w:spacing w:after="0" w:line="320" w:lineRule="exact"/>
        <w:ind w:left="714" w:right="-468" w:hanging="357"/>
        <w:contextualSpacing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>členovia organizácie výrobcov umožnia všetkým oprávneným orgánom kontrolovať akékoľvek zariadenia, skladovacie priestory, dokumenty a  záznamy, za účelom overenia informácií uvedených organizáciou v žiadosti;</w:t>
      </w:r>
    </w:p>
    <w:p w:rsidR="00963771" w:rsidRPr="006E1C40" w:rsidRDefault="00963771" w:rsidP="00963771">
      <w:pPr>
        <w:numPr>
          <w:ilvl w:val="0"/>
          <w:numId w:val="3"/>
        </w:numPr>
        <w:tabs>
          <w:tab w:val="num" w:pos="0"/>
          <w:tab w:val="num" w:pos="720"/>
        </w:tabs>
        <w:spacing w:after="0" w:line="320" w:lineRule="exact"/>
        <w:ind w:left="714" w:right="-468" w:hanging="357"/>
        <w:contextualSpacing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>k termínu podania žiadosti nie som v likvidácii a na môj majetok nebol vyhlásený konkurz, neprebieha konkurzné konanie, nie je vedené exekučné konanie, reštrukturalizácia ani návrh na vyhlásenie konkurzu nebol zamietnutý pre nedostatok majetku;</w:t>
      </w:r>
    </w:p>
    <w:p w:rsidR="00963771" w:rsidRPr="006E1C40" w:rsidRDefault="00963771" w:rsidP="00EB7665">
      <w:pPr>
        <w:numPr>
          <w:ilvl w:val="0"/>
          <w:numId w:val="3"/>
        </w:numPr>
        <w:spacing w:after="0" w:line="320" w:lineRule="exact"/>
        <w:ind w:right="-468"/>
        <w:contextualSpacing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 xml:space="preserve">neexistuje u organizácie výrobcov a ani jej členov dvojité financovanie,  ktoré je realizované na ten istý účel zo zdrojov EÚ alebo štátnej pomoci a organizácia výrobcov alebo jej členovia neprijali a neprijmú priamo ani nepriamo žiadne iné finančné prostriedky EÚ ani národné financie v súvislosti s opatreniami, ktoré spĺňajú podmienky udelenia podpory v  rámci </w:t>
      </w:r>
      <w:r w:rsidR="00EB7665" w:rsidRPr="00EB7665">
        <w:rPr>
          <w:rFonts w:ascii="Times New Roman" w:eastAsia="Times New Roman" w:hAnsi="Times New Roman" w:cs="Times New Roman"/>
          <w:lang w:eastAsia="sk-SK"/>
        </w:rPr>
        <w:t xml:space="preserve">delegovaného nariadenia Komisie (EÚ) 2017/891 a vykonávacieho nariadenia </w:t>
      </w:r>
      <w:r w:rsidR="00B26BAF">
        <w:rPr>
          <w:rFonts w:ascii="Times New Roman" w:eastAsia="Times New Roman" w:hAnsi="Times New Roman" w:cs="Times New Roman"/>
          <w:lang w:eastAsia="sk-SK"/>
        </w:rPr>
        <w:t xml:space="preserve">Komisie </w:t>
      </w:r>
      <w:r w:rsidR="00EB7665" w:rsidRPr="00EB7665">
        <w:rPr>
          <w:rFonts w:ascii="Times New Roman" w:eastAsia="Times New Roman" w:hAnsi="Times New Roman" w:cs="Times New Roman"/>
          <w:lang w:eastAsia="sk-SK"/>
        </w:rPr>
        <w:t>(EÚ) 2017/892</w:t>
      </w:r>
      <w:r w:rsidRPr="006E1C40">
        <w:rPr>
          <w:rFonts w:ascii="Times New Roman" w:eastAsia="Times New Roman" w:hAnsi="Times New Roman" w:cs="Times New Roman"/>
          <w:lang w:eastAsia="sk-SK"/>
        </w:rPr>
        <w:t xml:space="preserve"> alebo s opatreniami rozvoja vidieka;</w:t>
      </w:r>
    </w:p>
    <w:p w:rsidR="00963771" w:rsidRPr="006E1C40" w:rsidRDefault="00963771" w:rsidP="00963771">
      <w:pPr>
        <w:numPr>
          <w:ilvl w:val="0"/>
          <w:numId w:val="3"/>
        </w:numPr>
        <w:tabs>
          <w:tab w:val="num" w:pos="0"/>
          <w:tab w:val="num" w:pos="720"/>
          <w:tab w:val="left" w:pos="952"/>
        </w:tabs>
        <w:spacing w:after="0" w:line="320" w:lineRule="exact"/>
        <w:ind w:left="714" w:right="-468" w:hanging="357"/>
        <w:contextualSpacing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>organizácia výrobcov poskytne údaje pre účely štatistiky a ostatných trhových informácií pre platobnú agentúru alebo ňou poverené inštitúcie;</w:t>
      </w:r>
    </w:p>
    <w:p w:rsidR="00963771" w:rsidRPr="006E1C40" w:rsidRDefault="00963771" w:rsidP="00963771">
      <w:pPr>
        <w:numPr>
          <w:ilvl w:val="0"/>
          <w:numId w:val="3"/>
        </w:numPr>
        <w:tabs>
          <w:tab w:val="left" w:pos="952"/>
        </w:tabs>
        <w:spacing w:after="0" w:line="240" w:lineRule="auto"/>
        <w:ind w:left="714" w:right="-468" w:hanging="357"/>
        <w:jc w:val="both"/>
        <w:rPr>
          <w:rFonts w:ascii="Times New Roman" w:eastAsia="Times New Roman" w:hAnsi="Times New Roman" w:cs="Times New Roman"/>
          <w:lang w:eastAsia="sk-SK"/>
        </w:rPr>
      </w:pPr>
      <w:r w:rsidRPr="006E1C40">
        <w:rPr>
          <w:rFonts w:ascii="Times New Roman" w:eastAsia="Times New Roman" w:hAnsi="Times New Roman" w:cs="Times New Roman"/>
          <w:lang w:eastAsia="sk-SK"/>
        </w:rPr>
        <w:t>organizácia výrobcov/združenie organizácií výrobcov a jej členovia súhlasia s opatreniami riešenými v operačnom programe.</w:t>
      </w: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Default="00B26BAF" w:rsidP="000C2696">
      <w:pPr>
        <w:spacing w:after="0" w:line="300" w:lineRule="exact"/>
        <w:ind w:left="-284" w:right="-426"/>
        <w:jc w:val="both"/>
        <w:rPr>
          <w:rFonts w:ascii="Times New Roman" w:eastAsia="Times New Roman" w:hAnsi="Times New Roman" w:cs="Times New Roman"/>
          <w:lang w:eastAsia="sk-SK"/>
        </w:rPr>
      </w:pPr>
      <w:r w:rsidRPr="00B26BAF">
        <w:rPr>
          <w:rFonts w:ascii="Times New Roman" w:eastAsia="Times New Roman" w:hAnsi="Times New Roman" w:cs="Times New Roman"/>
          <w:b/>
          <w:bCs/>
          <w:lang w:eastAsia="sk-SK"/>
        </w:rPr>
        <w:lastRenderedPageBreak/>
        <w:t xml:space="preserve">Súhlasím </w:t>
      </w:r>
      <w:r w:rsidRPr="000C2696">
        <w:rPr>
          <w:rFonts w:ascii="Times New Roman" w:eastAsia="Times New Roman" w:hAnsi="Times New Roman" w:cs="Times New Roman"/>
          <w:lang w:eastAsia="sk-SK"/>
        </w:rPr>
        <w:t xml:space="preserve">so spracúvaním osobných údajov uvedených v tejto </w:t>
      </w:r>
      <w:r w:rsidR="000C2696">
        <w:rPr>
          <w:rFonts w:ascii="Times New Roman" w:eastAsia="Times New Roman" w:hAnsi="Times New Roman" w:cs="Times New Roman"/>
          <w:lang w:eastAsia="sk-SK"/>
        </w:rPr>
        <w:t>žiadosti</w:t>
      </w:r>
      <w:r w:rsidRPr="000C2696">
        <w:rPr>
          <w:rFonts w:ascii="Times New Roman" w:eastAsia="Times New Roman" w:hAnsi="Times New Roman" w:cs="Times New Roman"/>
          <w:lang w:eastAsia="sk-SK"/>
        </w:rPr>
        <w:t xml:space="preserve"> a v jej prílohách v súlade s ustanovením zákona č.18/2018 Z. z. o ochrane osobných údajov a o zmene a doplnení niektorých zákonov a nariadením európskeho parlamentu a rady (EÚ) 2016/679 z 27. apríla 2016 o ochrane fyzických osôb pri spracúvaní osobných údajov a o voľnom pohybe takýchto údajov, ktorým sa zrušuje smernica 95/46/ES (prehľad spracovateľských činností osobných údajov je dostupný na webom sídle platobnej agentúry).</w:t>
      </w:r>
    </w:p>
    <w:p w:rsidR="00B26BAF" w:rsidRPr="000C2696" w:rsidRDefault="00B26BAF" w:rsidP="000C2696">
      <w:pPr>
        <w:spacing w:after="0" w:line="300" w:lineRule="exact"/>
        <w:ind w:left="-284"/>
        <w:jc w:val="both"/>
        <w:rPr>
          <w:rFonts w:ascii="Times New Roman" w:eastAsia="Times New Roman" w:hAnsi="Times New Roman" w:cs="Times New Roman"/>
          <w:lang w:eastAsia="sk-SK"/>
        </w:rPr>
      </w:pP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  <w:r w:rsidRPr="006E1C40">
        <w:rPr>
          <w:rFonts w:ascii="Times New Roman" w:eastAsia="Times New Roman" w:hAnsi="Times New Roman" w:cs="Times New Roman"/>
          <w:b/>
          <w:bCs/>
          <w:lang w:eastAsia="sk-SK"/>
        </w:rPr>
        <w:t>Obchodné meno/názov organizácie výrobcov/združenia organizácie výrobcov:</w:t>
      </w: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0C2696" w:rsidRDefault="000C2696" w:rsidP="00963771">
      <w:pPr>
        <w:spacing w:after="0" w:line="300" w:lineRule="exact"/>
        <w:ind w:left="-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Pr="006E1C40" w:rsidRDefault="00963771" w:rsidP="00963771">
      <w:pPr>
        <w:spacing w:after="0" w:line="300" w:lineRule="exact"/>
        <w:ind w:left="-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  <w:r w:rsidRPr="006E1C40">
        <w:rPr>
          <w:rFonts w:ascii="Times New Roman" w:eastAsia="Times New Roman" w:hAnsi="Times New Roman" w:cs="Times New Roman"/>
          <w:b/>
          <w:bCs/>
          <w:lang w:eastAsia="sk-SK"/>
        </w:rPr>
        <w:t>Meno a priezvisko osoby oprávnenej konať v mene organizácie výrobcov/združenia organizácie výrobcov:</w:t>
      </w: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  <w:r w:rsidRPr="006E1C40">
        <w:rPr>
          <w:rFonts w:ascii="Times New Roman" w:eastAsia="Times New Roman" w:hAnsi="Times New Roman" w:cs="Times New Roman"/>
          <w:b/>
          <w:bCs/>
          <w:lang w:eastAsia="sk-SK"/>
        </w:rPr>
        <w:t>Funkcia:</w:t>
      </w: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Pr="006E1C40" w:rsidRDefault="00963771" w:rsidP="00963771">
      <w:pPr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lang w:eastAsia="sk-SK"/>
        </w:rPr>
      </w:pPr>
    </w:p>
    <w:p w:rsidR="00963771" w:rsidRPr="006E1C40" w:rsidRDefault="00963771" w:rsidP="00963771">
      <w:pPr>
        <w:tabs>
          <w:tab w:val="left" w:pos="6237"/>
        </w:tabs>
        <w:spacing w:after="0" w:line="300" w:lineRule="exact"/>
        <w:ind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E1C4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Dátum a </w:t>
      </w:r>
      <w:r w:rsidRPr="006E1C40">
        <w:rPr>
          <w:rFonts w:ascii="Times New Roman" w:eastAsia="Times New Roman" w:hAnsi="Times New Roman" w:cs="Times New Roman"/>
          <w:b/>
          <w:bCs/>
          <w:lang w:eastAsia="sk-SK"/>
        </w:rPr>
        <w:t>miesto</w:t>
      </w:r>
      <w:r w:rsidRPr="006E1C4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: </w:t>
      </w:r>
      <w:r w:rsidRPr="006E1C4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B26BA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 xml:space="preserve">    </w:t>
      </w:r>
      <w:r w:rsidRPr="006E1C4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Pečiatka a podpis </w:t>
      </w:r>
    </w:p>
    <w:p w:rsidR="00963771" w:rsidRPr="006E1C40" w:rsidRDefault="00B26BAF" w:rsidP="00963771">
      <w:pPr>
        <w:tabs>
          <w:tab w:val="left" w:pos="6521"/>
        </w:tabs>
        <w:spacing w:after="0" w:line="30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963771" w:rsidRPr="006E1C4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(</w:t>
      </w:r>
      <w:r w:rsidR="00E4084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úradne </w:t>
      </w:r>
      <w:r w:rsidR="00963771" w:rsidRPr="006E1C4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osvedčený)</w:t>
      </w:r>
    </w:p>
    <w:p w:rsidR="00963771" w:rsidRPr="006E1C40" w:rsidRDefault="00963771" w:rsidP="00963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35BC7" w:rsidRPr="006E1C40" w:rsidRDefault="00780E51" w:rsidP="002E3EEA"/>
    <w:sectPr w:rsidR="00A35BC7" w:rsidRPr="006E1C40" w:rsidSect="00423156">
      <w:headerReference w:type="defaul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E51" w:rsidRDefault="00780E51" w:rsidP="00423156">
      <w:pPr>
        <w:spacing w:after="0" w:line="240" w:lineRule="auto"/>
      </w:pPr>
      <w:r>
        <w:separator/>
      </w:r>
    </w:p>
  </w:endnote>
  <w:endnote w:type="continuationSeparator" w:id="0">
    <w:p w:rsidR="00780E51" w:rsidRDefault="00780E51" w:rsidP="00423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40" w:rsidRPr="00371424" w:rsidRDefault="006E1C40" w:rsidP="003714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E51" w:rsidRDefault="00780E51" w:rsidP="00423156">
      <w:pPr>
        <w:spacing w:after="0" w:line="240" w:lineRule="auto"/>
      </w:pPr>
      <w:r>
        <w:separator/>
      </w:r>
    </w:p>
  </w:footnote>
  <w:footnote w:type="continuationSeparator" w:id="0">
    <w:p w:rsidR="00780E51" w:rsidRDefault="00780E51" w:rsidP="00423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8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5220"/>
      <w:gridCol w:w="1080"/>
      <w:gridCol w:w="3558"/>
    </w:tblGrid>
    <w:tr w:rsidR="006E1C40" w:rsidTr="000030A4">
      <w:trPr>
        <w:trHeight w:val="978"/>
      </w:trPr>
      <w:tc>
        <w:tcPr>
          <w:tcW w:w="5220" w:type="dxa"/>
        </w:tcPr>
        <w:p w:rsidR="006E1C40" w:rsidRPr="001A39C7" w:rsidRDefault="006E1C40" w:rsidP="001A39C7">
          <w:pPr>
            <w:pStyle w:val="Hlavika"/>
            <w:rPr>
              <w:b/>
              <w:sz w:val="40"/>
            </w:rPr>
          </w:pPr>
          <w:r w:rsidRPr="001A39C7">
            <w:rPr>
              <w:b/>
              <w:sz w:val="40"/>
            </w:rPr>
            <w:t>PPA</w:t>
          </w:r>
        </w:p>
        <w:p w:rsidR="006E1C40" w:rsidRDefault="006E1C40">
          <w:pPr>
            <w:pStyle w:val="Psmo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Pôdohospodárska platobná agentúra</w:t>
          </w:r>
        </w:p>
        <w:p w:rsidR="006E1C40" w:rsidRDefault="006E1C40">
          <w:pPr>
            <w:pStyle w:val="Psmo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Sekcia organizácie trhu</w:t>
          </w:r>
          <w:r w:rsidR="00E4084B">
            <w:rPr>
              <w:rFonts w:ascii="Times New Roman" w:hAnsi="Times New Roman" w:cs="Times New Roman"/>
              <w:b/>
              <w:sz w:val="24"/>
            </w:rPr>
            <w:t xml:space="preserve"> a štátnej pomoci</w:t>
          </w:r>
        </w:p>
      </w:tc>
      <w:tc>
        <w:tcPr>
          <w:tcW w:w="1080" w:type="dxa"/>
        </w:tcPr>
        <w:p w:rsidR="006E1C40" w:rsidRDefault="006E1C40">
          <w:pPr>
            <w:pStyle w:val="Hlavika"/>
            <w:rPr>
              <w:rFonts w:ascii="Bookman Old Style" w:hAnsi="Bookman Old Style" w:cs="Tahoma"/>
            </w:rPr>
          </w:pPr>
        </w:p>
      </w:tc>
      <w:tc>
        <w:tcPr>
          <w:tcW w:w="3558" w:type="dxa"/>
        </w:tcPr>
        <w:p w:rsidR="006E1C40" w:rsidRDefault="006E1C40">
          <w:pPr>
            <w:pStyle w:val="Hlavika"/>
          </w:pPr>
        </w:p>
        <w:p w:rsidR="006E1C40" w:rsidRDefault="00E4084B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 xml:space="preserve">Hraničná </w:t>
          </w:r>
          <w:r w:rsidR="006E1C40">
            <w:rPr>
              <w:b/>
              <w:sz w:val="20"/>
            </w:rPr>
            <w:t>12</w:t>
          </w:r>
        </w:p>
        <w:p w:rsidR="006E1C40" w:rsidRDefault="006E1C40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>815 26 Bratislava</w:t>
          </w:r>
        </w:p>
        <w:p w:rsidR="006E1C40" w:rsidRDefault="006E1C40">
          <w:pPr>
            <w:pStyle w:val="Hlavika"/>
            <w:jc w:val="right"/>
          </w:pPr>
        </w:p>
      </w:tc>
    </w:tr>
  </w:tbl>
  <w:p w:rsidR="006E1C40" w:rsidRDefault="006E1C4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35" w:type="dxa"/>
      <w:tblInd w:w="-252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5220"/>
      <w:gridCol w:w="1080"/>
      <w:gridCol w:w="8235"/>
    </w:tblGrid>
    <w:tr w:rsidR="006E1C40" w:rsidTr="008A41AC">
      <w:trPr>
        <w:trHeight w:val="978"/>
      </w:trPr>
      <w:tc>
        <w:tcPr>
          <w:tcW w:w="522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E1C40" w:rsidRPr="008B7702" w:rsidRDefault="006E1C40" w:rsidP="008B7702">
          <w:pPr>
            <w:pStyle w:val="Hlavika"/>
            <w:rPr>
              <w:b/>
              <w:sz w:val="40"/>
              <w:szCs w:val="40"/>
            </w:rPr>
          </w:pPr>
          <w:r w:rsidRPr="008B7702">
            <w:rPr>
              <w:b/>
              <w:sz w:val="40"/>
              <w:szCs w:val="40"/>
            </w:rPr>
            <w:t>PPA</w:t>
          </w:r>
        </w:p>
        <w:p w:rsidR="006E1C40" w:rsidRDefault="006E1C40" w:rsidP="00BA1E91">
          <w:pPr>
            <w:pStyle w:val="Psmo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Pôdohospodárska platobná agentúra</w:t>
          </w:r>
        </w:p>
        <w:p w:rsidR="006E1C40" w:rsidRDefault="006E1C40" w:rsidP="00BA1E91">
          <w:pPr>
            <w:pStyle w:val="Psmo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Sekcia organizácie trhu</w:t>
          </w:r>
          <w:r w:rsidR="00E4084B">
            <w:rPr>
              <w:rFonts w:ascii="Times New Roman" w:hAnsi="Times New Roman" w:cs="Times New Roman"/>
              <w:b/>
              <w:sz w:val="24"/>
            </w:rPr>
            <w:t xml:space="preserve"> a štátnej pomoci</w:t>
          </w:r>
        </w:p>
      </w:tc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E1C40" w:rsidRDefault="006E1C40" w:rsidP="00BA1E91">
          <w:pPr>
            <w:pStyle w:val="Hlavika"/>
            <w:rPr>
              <w:rFonts w:ascii="Bookman Old Style" w:hAnsi="Bookman Old Style" w:cs="Tahoma"/>
            </w:rPr>
          </w:pPr>
        </w:p>
      </w:tc>
      <w:tc>
        <w:tcPr>
          <w:tcW w:w="8235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E1C40" w:rsidRDefault="006E1C40" w:rsidP="00BA1E91">
          <w:pPr>
            <w:pStyle w:val="Hlavika"/>
          </w:pPr>
        </w:p>
        <w:p w:rsidR="006E1C40" w:rsidRDefault="00E4084B" w:rsidP="00BA1E91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 xml:space="preserve">Hraničná </w:t>
          </w:r>
          <w:r w:rsidR="006E1C40">
            <w:rPr>
              <w:b/>
              <w:sz w:val="20"/>
            </w:rPr>
            <w:t>12</w:t>
          </w:r>
        </w:p>
        <w:p w:rsidR="006E1C40" w:rsidRDefault="006E1C40" w:rsidP="00BA1E91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>815 26 Bratislava</w:t>
          </w:r>
        </w:p>
        <w:p w:rsidR="006E1C40" w:rsidRDefault="006E1C40" w:rsidP="00BA1E91">
          <w:pPr>
            <w:pStyle w:val="Hlavika"/>
            <w:jc w:val="right"/>
          </w:pPr>
        </w:p>
      </w:tc>
    </w:tr>
  </w:tbl>
  <w:p w:rsidR="006E1C40" w:rsidRPr="00777686" w:rsidRDefault="006E1C40" w:rsidP="008B7702">
    <w:pPr>
      <w:pStyle w:val="Hlavika"/>
      <w:tabs>
        <w:tab w:val="clear" w:pos="4536"/>
        <w:tab w:val="clear" w:pos="9072"/>
        <w:tab w:val="left" w:pos="183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432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5220"/>
      <w:gridCol w:w="1080"/>
      <w:gridCol w:w="3960"/>
    </w:tblGrid>
    <w:tr w:rsidR="00423156" w:rsidTr="00D611E3">
      <w:trPr>
        <w:trHeight w:val="978"/>
      </w:trPr>
      <w:tc>
        <w:tcPr>
          <w:tcW w:w="522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23156" w:rsidRDefault="00423156" w:rsidP="00D611E3">
          <w:pPr>
            <w:pStyle w:val="Hlavika"/>
            <w:tabs>
              <w:tab w:val="clear" w:pos="4536"/>
              <w:tab w:val="clear" w:pos="9072"/>
              <w:tab w:val="center" w:pos="2502"/>
            </w:tabs>
            <w:rPr>
              <w:b/>
              <w:sz w:val="40"/>
            </w:rPr>
          </w:pPr>
          <w:r>
            <w:rPr>
              <w:b/>
              <w:sz w:val="40"/>
            </w:rPr>
            <w:t>PPA</w:t>
          </w:r>
          <w:r>
            <w:rPr>
              <w:b/>
              <w:sz w:val="40"/>
            </w:rPr>
            <w:tab/>
          </w:r>
        </w:p>
        <w:p w:rsidR="00423156" w:rsidRDefault="00423156" w:rsidP="00D611E3">
          <w:pPr>
            <w:pStyle w:val="Psmo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Pôdohospodárska platobná agentúra</w:t>
          </w:r>
        </w:p>
        <w:p w:rsidR="00423156" w:rsidRDefault="00423156" w:rsidP="00D611E3">
          <w:pPr>
            <w:pStyle w:val="Psmo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Sekcia organizácie trhu</w:t>
          </w:r>
        </w:p>
      </w:tc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23156" w:rsidRDefault="00423156" w:rsidP="00D611E3">
          <w:pPr>
            <w:pStyle w:val="Hlavika"/>
            <w:rPr>
              <w:rFonts w:ascii="Bookman Old Style" w:hAnsi="Bookman Old Style" w:cs="Tahoma"/>
            </w:rPr>
          </w:pPr>
        </w:p>
      </w:tc>
      <w:tc>
        <w:tcPr>
          <w:tcW w:w="39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23156" w:rsidRDefault="00423156" w:rsidP="00D611E3">
          <w:pPr>
            <w:pStyle w:val="Hlavika"/>
          </w:pPr>
        </w:p>
        <w:p w:rsidR="00423156" w:rsidRDefault="00423156" w:rsidP="00D611E3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>Dobrovičova 12</w:t>
          </w:r>
        </w:p>
        <w:p w:rsidR="00423156" w:rsidRDefault="00423156" w:rsidP="00D611E3">
          <w:pPr>
            <w:pStyle w:val="Hlavika"/>
            <w:jc w:val="right"/>
            <w:rPr>
              <w:b/>
              <w:sz w:val="20"/>
            </w:rPr>
          </w:pPr>
          <w:r>
            <w:rPr>
              <w:b/>
              <w:sz w:val="20"/>
            </w:rPr>
            <w:t>815 26 Bratislava</w:t>
          </w:r>
        </w:p>
        <w:p w:rsidR="00423156" w:rsidRDefault="00423156" w:rsidP="00D611E3">
          <w:pPr>
            <w:pStyle w:val="Hlavika"/>
            <w:jc w:val="right"/>
          </w:pPr>
        </w:p>
      </w:tc>
    </w:tr>
  </w:tbl>
  <w:p w:rsidR="00423156" w:rsidRDefault="00423156" w:rsidP="00423156">
    <w:pPr>
      <w:pStyle w:val="Hlavika"/>
      <w:jc w:val="right"/>
      <w:rPr>
        <w:b/>
        <w:bCs/>
      </w:rPr>
    </w:pPr>
  </w:p>
  <w:p w:rsidR="00423156" w:rsidRPr="00423156" w:rsidRDefault="00423156" w:rsidP="0042315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300"/>
    <w:multiLevelType w:val="hybridMultilevel"/>
    <w:tmpl w:val="1E88C1E4"/>
    <w:lvl w:ilvl="0" w:tplc="041B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90566"/>
    <w:multiLevelType w:val="hybridMultilevel"/>
    <w:tmpl w:val="AA60B826"/>
    <w:lvl w:ilvl="0" w:tplc="292841E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422075C8"/>
    <w:multiLevelType w:val="hybridMultilevel"/>
    <w:tmpl w:val="2C1ED538"/>
    <w:lvl w:ilvl="0" w:tplc="041B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39F"/>
    <w:rsid w:val="00013825"/>
    <w:rsid w:val="00062EB6"/>
    <w:rsid w:val="000C2696"/>
    <w:rsid w:val="001D0DCC"/>
    <w:rsid w:val="002448C5"/>
    <w:rsid w:val="00276FB0"/>
    <w:rsid w:val="002E3EEA"/>
    <w:rsid w:val="00337E85"/>
    <w:rsid w:val="003A339F"/>
    <w:rsid w:val="003A559E"/>
    <w:rsid w:val="003E0E5A"/>
    <w:rsid w:val="00423156"/>
    <w:rsid w:val="004C64BB"/>
    <w:rsid w:val="0062379A"/>
    <w:rsid w:val="006E1C40"/>
    <w:rsid w:val="00780E51"/>
    <w:rsid w:val="0079344E"/>
    <w:rsid w:val="007A7B84"/>
    <w:rsid w:val="007E4970"/>
    <w:rsid w:val="007F66DB"/>
    <w:rsid w:val="00892217"/>
    <w:rsid w:val="008B4BB5"/>
    <w:rsid w:val="00963771"/>
    <w:rsid w:val="00A24128"/>
    <w:rsid w:val="00B03280"/>
    <w:rsid w:val="00B045F5"/>
    <w:rsid w:val="00B13D5E"/>
    <w:rsid w:val="00B26BAF"/>
    <w:rsid w:val="00C00C4F"/>
    <w:rsid w:val="00C0658B"/>
    <w:rsid w:val="00C22235"/>
    <w:rsid w:val="00C764F1"/>
    <w:rsid w:val="00D442B0"/>
    <w:rsid w:val="00E4009F"/>
    <w:rsid w:val="00E4084B"/>
    <w:rsid w:val="00E503D5"/>
    <w:rsid w:val="00EB7665"/>
    <w:rsid w:val="00F54FB1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8B5A43-93FC-42E9-B7F5-630F5C0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4231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Záhlaví Char Char Char,Záhlaví Char Char"/>
    <w:basedOn w:val="Normlny"/>
    <w:link w:val="HlavikaChar"/>
    <w:rsid w:val="0042315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aliases w:val="Záhlaví Char Char Char Char,Záhlaví Char Char Char1"/>
    <w:basedOn w:val="Predvolenpsmoodseku"/>
    <w:link w:val="Hlavika"/>
    <w:rsid w:val="0042315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rsid w:val="0042315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rsid w:val="0042315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smo">
    <w:name w:val="Písmo"/>
    <w:basedOn w:val="Nadpis3"/>
    <w:rsid w:val="00423156"/>
    <w:pPr>
      <w:keepLines w:val="0"/>
      <w:spacing w:before="0" w:line="240" w:lineRule="auto"/>
    </w:pPr>
    <w:rPr>
      <w:rFonts w:ascii="Arial" w:eastAsia="Times New Roman" w:hAnsi="Arial" w:cs="Arial"/>
      <w:b w:val="0"/>
      <w:color w:val="auto"/>
      <w:lang w:eastAsia="cs-CZ"/>
    </w:rPr>
  </w:style>
  <w:style w:type="table" w:styleId="Mriekatabuky">
    <w:name w:val="Table Grid"/>
    <w:basedOn w:val="Normlnatabuka"/>
    <w:rsid w:val="0042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semiHidden/>
    <w:rsid w:val="004231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37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3771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2E3E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C4AC-1DF4-4129-A16C-F8995B637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Ondrej Kardelis, PPA</dc:creator>
  <cp:keywords/>
  <dc:description/>
  <cp:lastModifiedBy>Kardelis Ondrej</cp:lastModifiedBy>
  <cp:revision>8</cp:revision>
  <dcterms:created xsi:type="dcterms:W3CDTF">2018-06-27T08:50:00Z</dcterms:created>
  <dcterms:modified xsi:type="dcterms:W3CDTF">2020-08-20T12:57:00Z</dcterms:modified>
</cp:coreProperties>
</file>